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E058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E0584" w:rsidRPr="00D605F9">
        <w:rPr>
          <w:rFonts w:ascii="Arial" w:hAnsi="Arial" w:cs="Arial"/>
          <w:color w:val="404040"/>
          <w:sz w:val="24"/>
          <w:szCs w:val="24"/>
        </w:rPr>
        <w:t>Martha Medina Zumaya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E0584" w:rsidRPr="00D605F9">
        <w:rPr>
          <w:rFonts w:ascii="Arial" w:hAnsi="Arial" w:cs="Arial"/>
          <w:color w:val="404040"/>
          <w:sz w:val="24"/>
          <w:szCs w:val="24"/>
        </w:rPr>
        <w:t>Licenciado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DE0584" w:rsidRPr="00D605F9">
        <w:rPr>
          <w:rFonts w:ascii="Arial" w:hAnsi="Arial" w:cs="Arial"/>
          <w:color w:val="404040"/>
          <w:sz w:val="24"/>
          <w:szCs w:val="24"/>
        </w:rPr>
        <w:t>2041721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605F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DE0584">
        <w:rPr>
          <w:rFonts w:ascii="Arial" w:hAnsi="Arial" w:cs="Arial"/>
          <w:color w:val="404040"/>
          <w:sz w:val="24"/>
          <w:szCs w:val="24"/>
        </w:rPr>
        <w:t>18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DE0584">
        <w:rPr>
          <w:rFonts w:ascii="Arial" w:hAnsi="Arial" w:cs="Arial"/>
          <w:color w:val="404040"/>
          <w:sz w:val="24"/>
          <w:szCs w:val="24"/>
        </w:rPr>
        <w:t>50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DE0584">
        <w:rPr>
          <w:rFonts w:ascii="Arial" w:hAnsi="Arial" w:cs="Arial"/>
          <w:color w:val="404040"/>
          <w:sz w:val="24"/>
          <w:szCs w:val="24"/>
        </w:rPr>
        <w:t>54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C06D1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DE0584">
        <w:rPr>
          <w:rFonts w:ascii="Arial" w:hAnsi="Arial" w:cs="Arial"/>
          <w:b/>
          <w:color w:val="404040"/>
          <w:sz w:val="24"/>
          <w:szCs w:val="24"/>
        </w:rPr>
        <w:t>1984-</w:t>
      </w:r>
      <w:r w:rsidR="005C06D1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DE0584">
        <w:rPr>
          <w:rFonts w:ascii="Arial" w:hAnsi="Arial" w:cs="Arial"/>
          <w:b/>
          <w:color w:val="404040"/>
          <w:sz w:val="24"/>
          <w:szCs w:val="24"/>
        </w:rPr>
        <w:t>1988</w:t>
      </w:r>
    </w:p>
    <w:p w:rsidR="00BA21B4" w:rsidRDefault="00DE058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Licenciado en Derecho</w:t>
      </w:r>
    </w:p>
    <w:p w:rsidR="00DE0584" w:rsidRDefault="00DE058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DE0584" w:rsidRDefault="00DE058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</w:t>
      </w:r>
      <w:r w:rsidR="00870CAA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Veracruz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5C06D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DE0584">
        <w:rPr>
          <w:rFonts w:ascii="Arial" w:hAnsi="Arial" w:cs="Arial"/>
          <w:b/>
          <w:color w:val="404040"/>
          <w:sz w:val="24"/>
          <w:szCs w:val="24"/>
        </w:rPr>
        <w:t>Agosto  1999- Agosto 2</w:t>
      </w:r>
      <w:r>
        <w:rPr>
          <w:rFonts w:ascii="Arial" w:hAnsi="Arial" w:cs="Arial"/>
          <w:b/>
          <w:color w:val="404040"/>
          <w:sz w:val="24"/>
          <w:szCs w:val="24"/>
        </w:rPr>
        <w:t>003</w:t>
      </w:r>
      <w:r w:rsidR="00DE0584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5C06D1" w:rsidRPr="00D605F9" w:rsidRDefault="005C06D1" w:rsidP="00D60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05F9">
        <w:rPr>
          <w:rFonts w:ascii="Arial" w:hAnsi="Arial" w:cs="Arial"/>
          <w:color w:val="404040"/>
          <w:sz w:val="24"/>
          <w:szCs w:val="24"/>
        </w:rPr>
        <w:t>Agente del  Ministerio Público Dictaminador</w:t>
      </w:r>
    </w:p>
    <w:p w:rsidR="005C06D1" w:rsidRPr="00D605F9" w:rsidRDefault="005C06D1" w:rsidP="00D60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05F9">
        <w:rPr>
          <w:rFonts w:ascii="Arial" w:hAnsi="Arial" w:cs="Arial"/>
          <w:color w:val="404040"/>
          <w:sz w:val="24"/>
          <w:szCs w:val="24"/>
        </w:rPr>
        <w:t>En la Dirección General de  Averiguaciones Previas</w:t>
      </w:r>
    </w:p>
    <w:p w:rsidR="005C06D1" w:rsidRPr="00D605F9" w:rsidRDefault="005C06D1" w:rsidP="00D60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05F9">
        <w:rPr>
          <w:rFonts w:ascii="Arial" w:hAnsi="Arial" w:cs="Arial"/>
          <w:color w:val="404040"/>
          <w:sz w:val="24"/>
          <w:szCs w:val="24"/>
        </w:rPr>
        <w:t>Xalapa.</w:t>
      </w:r>
    </w:p>
    <w:p w:rsidR="00747B33" w:rsidRPr="00870CAA" w:rsidRDefault="005C06D1" w:rsidP="00870CAA">
      <w:pPr>
        <w:spacing w:after="0"/>
        <w:rPr>
          <w:rFonts w:ascii="Arial" w:hAnsi="Arial" w:cs="Arial"/>
          <w:b/>
          <w:sz w:val="24"/>
          <w:szCs w:val="24"/>
        </w:rPr>
      </w:pPr>
      <w:r w:rsidRPr="00870CAA">
        <w:rPr>
          <w:rFonts w:ascii="Arial" w:hAnsi="Arial" w:cs="Arial"/>
          <w:b/>
          <w:sz w:val="24"/>
          <w:szCs w:val="24"/>
        </w:rPr>
        <w:t>Agosto 2003 –Abril  2019</w:t>
      </w:r>
    </w:p>
    <w:p w:rsidR="005C06D1" w:rsidRPr="00D605F9" w:rsidRDefault="005C06D1" w:rsidP="00D60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05F9">
        <w:rPr>
          <w:rFonts w:ascii="Arial" w:hAnsi="Arial" w:cs="Arial"/>
          <w:color w:val="404040"/>
          <w:sz w:val="24"/>
          <w:szCs w:val="24"/>
        </w:rPr>
        <w:t>Agente del Ministerio Público Auxiliar del Sub Procurador</w:t>
      </w:r>
    </w:p>
    <w:p w:rsidR="00747B33" w:rsidRPr="00D605F9" w:rsidRDefault="005C06D1" w:rsidP="00D60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05F9">
        <w:rPr>
          <w:rFonts w:ascii="Arial" w:hAnsi="Arial" w:cs="Arial"/>
          <w:color w:val="404040"/>
          <w:sz w:val="24"/>
          <w:szCs w:val="24"/>
        </w:rPr>
        <w:t>Regional Zona Centro Xalapa</w:t>
      </w:r>
    </w:p>
    <w:p w:rsidR="00870CAA" w:rsidRDefault="00870CAA" w:rsidP="00870CAA">
      <w:pPr>
        <w:spacing w:after="0"/>
        <w:rPr>
          <w:rFonts w:ascii="Arial" w:hAnsi="Arial" w:cs="Arial"/>
          <w:b/>
          <w:sz w:val="24"/>
          <w:szCs w:val="24"/>
        </w:rPr>
      </w:pPr>
      <w:r w:rsidRPr="00C47AA9">
        <w:rPr>
          <w:rFonts w:ascii="Arial" w:hAnsi="Arial" w:cs="Arial"/>
          <w:b/>
          <w:sz w:val="24"/>
          <w:szCs w:val="24"/>
        </w:rPr>
        <w:t>Abril 2</w:t>
      </w:r>
      <w:r w:rsidR="00C47AA9" w:rsidRPr="00C47AA9">
        <w:rPr>
          <w:rFonts w:ascii="Arial" w:hAnsi="Arial" w:cs="Arial"/>
          <w:b/>
          <w:sz w:val="24"/>
          <w:szCs w:val="24"/>
        </w:rPr>
        <w:t xml:space="preserve">019- </w:t>
      </w:r>
      <w:r w:rsidR="00AB43E4">
        <w:rPr>
          <w:rFonts w:ascii="Arial" w:hAnsi="Arial" w:cs="Arial"/>
          <w:b/>
          <w:sz w:val="24"/>
          <w:szCs w:val="24"/>
        </w:rPr>
        <w:t>Noviembre</w:t>
      </w:r>
      <w:r w:rsidR="00C47AA9" w:rsidRPr="00C47AA9">
        <w:rPr>
          <w:rFonts w:ascii="Arial" w:hAnsi="Arial" w:cs="Arial"/>
          <w:b/>
          <w:sz w:val="24"/>
          <w:szCs w:val="24"/>
        </w:rPr>
        <w:t xml:space="preserve"> 2021</w:t>
      </w:r>
    </w:p>
    <w:p w:rsidR="00510E2A" w:rsidRPr="00D605F9" w:rsidRDefault="00510E2A" w:rsidP="00D60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05F9">
        <w:rPr>
          <w:rFonts w:ascii="Arial" w:hAnsi="Arial" w:cs="Arial"/>
          <w:color w:val="404040"/>
          <w:sz w:val="24"/>
          <w:szCs w:val="24"/>
        </w:rPr>
        <w:t>Fiscal Adscrita a los Juzgados Cuarto de Primera Instancia, Sexto de Primera Instancia Especializado en materia Familiar y Décimo de Primera instancia Especializado en materia Familiar en Xalapa</w:t>
      </w:r>
    </w:p>
    <w:p w:rsidR="00747B33" w:rsidRPr="005C06D1" w:rsidRDefault="00747B33" w:rsidP="00870CAA">
      <w:pPr>
        <w:spacing w:after="0"/>
        <w:rPr>
          <w:rFonts w:ascii="Arial" w:hAnsi="Arial" w:cs="Arial"/>
          <w:sz w:val="24"/>
          <w:szCs w:val="24"/>
        </w:rPr>
      </w:pPr>
    </w:p>
    <w:p w:rsidR="00D605F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imiento</w:t>
      </w:r>
    </w:p>
    <w:p w:rsidR="00BB2BF2" w:rsidRDefault="004E730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Civil, Mercantil, Laboral </w:t>
      </w: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D5C" w:rsidRDefault="00D93D5C" w:rsidP="00AB5916">
      <w:pPr>
        <w:spacing w:after="0" w:line="240" w:lineRule="auto"/>
      </w:pPr>
      <w:r>
        <w:separator/>
      </w:r>
    </w:p>
  </w:endnote>
  <w:endnote w:type="continuationSeparator" w:id="1">
    <w:p w:rsidR="00D93D5C" w:rsidRDefault="00D93D5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D5C" w:rsidRDefault="00D93D5C" w:rsidP="00AB5916">
      <w:pPr>
        <w:spacing w:after="0" w:line="240" w:lineRule="auto"/>
      </w:pPr>
      <w:r>
        <w:separator/>
      </w:r>
    </w:p>
  </w:footnote>
  <w:footnote w:type="continuationSeparator" w:id="1">
    <w:p w:rsidR="00D93D5C" w:rsidRDefault="00D93D5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605F9">
    <w:pPr>
      <w:pStyle w:val="Encabezado"/>
    </w:pPr>
    <w:r w:rsidRPr="00D605F9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4DCE"/>
    <w:rsid w:val="00076A27"/>
    <w:rsid w:val="00090C0B"/>
    <w:rsid w:val="00091F29"/>
    <w:rsid w:val="000D5363"/>
    <w:rsid w:val="000E2580"/>
    <w:rsid w:val="00140BB8"/>
    <w:rsid w:val="00196774"/>
    <w:rsid w:val="00247088"/>
    <w:rsid w:val="002F214B"/>
    <w:rsid w:val="00304E91"/>
    <w:rsid w:val="003E7CE6"/>
    <w:rsid w:val="00462C41"/>
    <w:rsid w:val="004A1170"/>
    <w:rsid w:val="004B2D6E"/>
    <w:rsid w:val="004E4FFA"/>
    <w:rsid w:val="004E7301"/>
    <w:rsid w:val="00510E2A"/>
    <w:rsid w:val="005502F5"/>
    <w:rsid w:val="005A32B3"/>
    <w:rsid w:val="005C06D1"/>
    <w:rsid w:val="00600D12"/>
    <w:rsid w:val="006B643A"/>
    <w:rsid w:val="006C2CDA"/>
    <w:rsid w:val="006E4C15"/>
    <w:rsid w:val="007025BD"/>
    <w:rsid w:val="00723B67"/>
    <w:rsid w:val="00726727"/>
    <w:rsid w:val="00747B33"/>
    <w:rsid w:val="00785C57"/>
    <w:rsid w:val="00846235"/>
    <w:rsid w:val="00870CAA"/>
    <w:rsid w:val="00A66637"/>
    <w:rsid w:val="00AB43E4"/>
    <w:rsid w:val="00AB5916"/>
    <w:rsid w:val="00B55469"/>
    <w:rsid w:val="00B73714"/>
    <w:rsid w:val="00BA21B4"/>
    <w:rsid w:val="00BB2BF2"/>
    <w:rsid w:val="00C47AA9"/>
    <w:rsid w:val="00CE7F12"/>
    <w:rsid w:val="00D03386"/>
    <w:rsid w:val="00D605F9"/>
    <w:rsid w:val="00D93D5C"/>
    <w:rsid w:val="00DB2FA1"/>
    <w:rsid w:val="00DE0584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2022-03-13T19:22:00Z</cp:lastPrinted>
  <dcterms:created xsi:type="dcterms:W3CDTF">2022-04-05T15:01:00Z</dcterms:created>
  <dcterms:modified xsi:type="dcterms:W3CDTF">2022-04-05T15:01:00Z</dcterms:modified>
</cp:coreProperties>
</file>